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88" w:rsidRDefault="00AD7388">
      <w:r>
        <w:t>Dear all,</w:t>
      </w:r>
    </w:p>
    <w:p w:rsidR="00C01C00" w:rsidRDefault="00AD7388" w:rsidP="00AD7388">
      <w:r>
        <w:t>The ISLHD Junior Medical Workforce Unit</w:t>
      </w:r>
      <w:r w:rsidR="009164EA">
        <w:t xml:space="preserve"> (JMO Unit)</w:t>
      </w:r>
      <w:r>
        <w:t xml:space="preserve"> is undergoing a restructure which fundamentally changes how the unit handles their work.  There are two teams</w:t>
      </w:r>
      <w:r w:rsidR="001E136C">
        <w:t xml:space="preserve"> under two managers within the unit, who work together to ensure</w:t>
      </w:r>
      <w:r w:rsidR="00093043">
        <w:t xml:space="preserve"> </w:t>
      </w:r>
      <w:r w:rsidR="00F46641">
        <w:t xml:space="preserve">a high quality </w:t>
      </w:r>
      <w:r w:rsidR="00093043">
        <w:t>service</w:t>
      </w:r>
      <w:r w:rsidR="00982425">
        <w:t xml:space="preserve"> to all junior medical officers.  </w:t>
      </w:r>
      <w:r w:rsidR="008C3A6B">
        <w:t xml:space="preserve">This communication outlines changes to how the JMO Unit handles its existing </w:t>
      </w:r>
      <w:r w:rsidR="00F46641">
        <w:t>functions, there are no changes to how other departments or sites manage</w:t>
      </w:r>
      <w:r w:rsidR="00247548">
        <w:t xml:space="preserve"> junior medical workforce</w:t>
      </w:r>
      <w:r w:rsidR="00F46641">
        <w:t>.</w:t>
      </w:r>
      <w:r w:rsidR="006B2FD8">
        <w:t xml:space="preserve">  There are no changes to existing MWU arrangements at Shellharbour or Shoalhaven District Memorial Hospitals.  </w:t>
      </w:r>
    </w:p>
    <w:p w:rsidR="006B2FD8" w:rsidRPr="006B2FD8" w:rsidRDefault="006B2FD8" w:rsidP="00AD7388">
      <w:pPr>
        <w:rPr>
          <w:b/>
          <w:u w:val="single"/>
        </w:rPr>
      </w:pPr>
      <w:r w:rsidRPr="006B2FD8">
        <w:rPr>
          <w:b/>
          <w:u w:val="single"/>
        </w:rPr>
        <w:t>Structure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5245"/>
      </w:tblGrid>
      <w:tr w:rsidR="008F043A" w:rsidRPr="001E136C" w:rsidTr="00C01C00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88" w:rsidRPr="001E136C" w:rsidRDefault="00AD7388" w:rsidP="00FB30BD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88" w:rsidRPr="001E136C" w:rsidRDefault="00FB30BD" w:rsidP="00FB30BD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88" w:rsidRPr="001E136C" w:rsidRDefault="00AD7388" w:rsidP="00FB30BD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Role</w:t>
            </w:r>
          </w:p>
        </w:tc>
      </w:tr>
      <w:tr w:rsidR="008F043A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AD7388" w:rsidP="00AD7388">
            <w:pPr>
              <w:spacing w:after="0"/>
            </w:pPr>
            <w:r>
              <w:t>Junior Medical Workforce Manager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AD7388" w:rsidP="00AD7388">
            <w:pPr>
              <w:spacing w:after="0"/>
            </w:pPr>
            <w:r>
              <w:t>Jennifer Williams</w:t>
            </w:r>
          </w:p>
          <w:p w:rsidR="008F043A" w:rsidRDefault="008F043A" w:rsidP="00AD7388">
            <w:pPr>
              <w:spacing w:after="0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093043" w:rsidP="00AD7388">
            <w:pPr>
              <w:spacing w:after="0"/>
            </w:pPr>
            <w:r>
              <w:t>Coordination of all junior medical staff recruitment, on boarding, payroll and prevocational allocations</w:t>
            </w:r>
          </w:p>
        </w:tc>
      </w:tr>
      <w:tr w:rsidR="008F043A" w:rsidTr="00C01C00">
        <w:trPr>
          <w:trHeight w:val="47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AD7388" w:rsidP="006B2FD8">
            <w:pPr>
              <w:spacing w:after="0"/>
            </w:pPr>
            <w:r>
              <w:t>Deputy Junior Medical Workforce Manager</w:t>
            </w:r>
            <w:r w:rsidR="006B2FD8">
              <w:t xml:space="preserve"> (</w:t>
            </w:r>
            <w:r w:rsidR="00093043">
              <w:t>JMO Manager</w:t>
            </w:r>
            <w:r w:rsidR="006B2FD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AC6" w:rsidRDefault="00456627" w:rsidP="00AD6AC6">
            <w:pPr>
              <w:spacing w:after="0"/>
            </w:pPr>
            <w:r>
              <w:t>Shalom de Vera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093043" w:rsidP="00AD7388">
            <w:pPr>
              <w:spacing w:after="0"/>
            </w:pPr>
            <w:r>
              <w:t>Prevocational allocations, relief roster and TWH afterhours intern and RMO roster</w:t>
            </w:r>
          </w:p>
          <w:p w:rsidR="00093043" w:rsidRDefault="00093043" w:rsidP="00AD7388">
            <w:pPr>
              <w:spacing w:after="0"/>
            </w:pPr>
            <w:r>
              <w:t>Recruitment and on boarding of junior medical staff.  Allocation of accommodation to rotational medical staff from other LHDs</w:t>
            </w:r>
          </w:p>
        </w:tc>
      </w:tr>
      <w:tr w:rsidR="008F043A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AD7388">
            <w:r>
              <w:t>Workforce Support Officer</w:t>
            </w:r>
            <w:r w:rsidR="00093043"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43" w:rsidRDefault="0030434A" w:rsidP="00093043">
            <w:pPr>
              <w:spacing w:after="0"/>
            </w:pPr>
            <w:r>
              <w:t>Hannah Richards</w:t>
            </w:r>
          </w:p>
          <w:p w:rsidR="00456627" w:rsidRDefault="00456627" w:rsidP="00093043">
            <w:pPr>
              <w:spacing w:after="0"/>
            </w:pPr>
            <w:r>
              <w:t>Natalia Cesare</w:t>
            </w:r>
          </w:p>
          <w:p w:rsidR="00093043" w:rsidRDefault="0030434A" w:rsidP="00093043">
            <w:pPr>
              <w:spacing w:after="0"/>
            </w:pPr>
            <w:r>
              <w:t>Hayley Townsend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093043" w:rsidP="00F96D6E">
            <w:r>
              <w:t xml:space="preserve">Recruitment, AHPRA, Visa and on boarding of </w:t>
            </w:r>
            <w:r w:rsidR="00F96D6E">
              <w:t>junior medical staff</w:t>
            </w:r>
            <w:r w:rsidR="00456627">
              <w:t xml:space="preserve"> NIHG </w:t>
            </w:r>
          </w:p>
        </w:tc>
      </w:tr>
      <w:tr w:rsidR="00FB30BD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091973" w:rsidP="000A7625">
            <w:pPr>
              <w:spacing w:after="0"/>
            </w:pPr>
            <w:r>
              <w:t>JMO Pay</w:t>
            </w:r>
            <w:r w:rsidR="0030434A">
              <w:t>roll</w:t>
            </w:r>
            <w:r w:rsidR="00AD7388">
              <w:t xml:space="preserve"> Manager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456627" w:rsidP="000A7625">
            <w:pPr>
              <w:spacing w:after="0"/>
            </w:pPr>
            <w:r>
              <w:t>Debbie Stevenson</w:t>
            </w:r>
            <w:r w:rsidR="00AD7388"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093043" w:rsidP="000A7625">
            <w:pPr>
              <w:spacing w:after="0"/>
            </w:pPr>
            <w:r>
              <w:t>Responsible for HealthRoster for all junior medical staff, payroll enquiries, queries on Award interpretation and provision of feedback regarding rostering issues and workloads.</w:t>
            </w:r>
          </w:p>
        </w:tc>
      </w:tr>
      <w:tr w:rsidR="008F043A" w:rsidTr="00C01C00"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30434A" w:rsidP="000A7625">
            <w:pPr>
              <w:spacing w:after="0"/>
            </w:pPr>
            <w:r>
              <w:t>Payroll</w:t>
            </w:r>
            <w:r w:rsidR="00AD7388">
              <w:t xml:space="preserve"> Support Officer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456627" w:rsidP="000A7625">
            <w:pPr>
              <w:spacing w:after="0"/>
            </w:pPr>
            <w:r>
              <w:t>Mariana Herceg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388" w:rsidRDefault="00093043" w:rsidP="000A7625">
            <w:pPr>
              <w:spacing w:after="0"/>
            </w:pPr>
            <w:r>
              <w:t>HealthRoster data entry, leave forms, ADOs, swaps and payroll enquiries</w:t>
            </w:r>
          </w:p>
        </w:tc>
      </w:tr>
      <w:tr w:rsidR="008F043A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456627">
            <w:r>
              <w:t>Workforce Support Assistants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388" w:rsidRDefault="00456627" w:rsidP="00456627">
            <w:pPr>
              <w:spacing w:after="0" w:line="240" w:lineRule="auto"/>
            </w:pPr>
            <w:r>
              <w:t xml:space="preserve">Leah </w:t>
            </w:r>
            <w:proofErr w:type="spellStart"/>
            <w:r>
              <w:t>Carafa</w:t>
            </w:r>
            <w:proofErr w:type="spellEnd"/>
          </w:p>
          <w:p w:rsidR="00456627" w:rsidRDefault="00456627" w:rsidP="00456627">
            <w:pPr>
              <w:spacing w:after="0" w:line="240" w:lineRule="auto"/>
            </w:pPr>
            <w:r>
              <w:t>Olivia Sargent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627" w:rsidRDefault="006C7A12">
            <w:r>
              <w:t>MWU Receptionist, HETI prevocational forms, Defence force timesheets</w:t>
            </w:r>
            <w:r w:rsidR="00456627">
              <w:t>, afterhours rosters</w:t>
            </w:r>
          </w:p>
        </w:tc>
      </w:tr>
      <w:tr w:rsidR="001169E3" w:rsidRPr="001E136C" w:rsidTr="00C01C00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Pr="001E136C" w:rsidRDefault="001169E3" w:rsidP="001D0C68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Pr="001E136C" w:rsidRDefault="001169E3" w:rsidP="001D0C68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Pr="001E136C" w:rsidRDefault="001169E3" w:rsidP="001D0C68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Role</w:t>
            </w:r>
          </w:p>
        </w:tc>
      </w:tr>
      <w:tr w:rsidR="001169E3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456627" w:rsidP="00456627">
            <w:pPr>
              <w:spacing w:after="0"/>
            </w:pPr>
            <w:r>
              <w:t xml:space="preserve">Manager </w:t>
            </w:r>
            <w:r w:rsidR="001169E3">
              <w:t>Medical Education</w:t>
            </w:r>
            <w:r>
              <w:t xml:space="preserve">, </w:t>
            </w:r>
            <w:r w:rsidR="001169E3">
              <w:t xml:space="preserve">Wellbeing </w:t>
            </w:r>
            <w:r>
              <w:t xml:space="preserve">and Locums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1169E3" w:rsidP="001D0C68">
            <w:pPr>
              <w:spacing w:after="0"/>
            </w:pPr>
            <w:r>
              <w:t>Yvonne Becarevic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1D0C68">
            <w:pPr>
              <w:pStyle w:val="ListParagraph"/>
              <w:numPr>
                <w:ilvl w:val="0"/>
                <w:numId w:val="1"/>
              </w:numPr>
              <w:spacing w:after="0"/>
              <w:ind w:left="196" w:hanging="218"/>
            </w:pPr>
            <w:r>
              <w:t>Support for medical education, accreditation</w:t>
            </w:r>
          </w:p>
          <w:p w:rsidR="001169E3" w:rsidRDefault="001169E3" w:rsidP="001D0C68">
            <w:pPr>
              <w:pStyle w:val="ListParagraph"/>
              <w:numPr>
                <w:ilvl w:val="0"/>
                <w:numId w:val="1"/>
              </w:numPr>
              <w:spacing w:after="0"/>
              <w:ind w:left="196" w:hanging="218"/>
            </w:pPr>
            <w:r>
              <w:t>JMO Wellbeing Manager and provision of individual support to all junior medical officers concerned about the wellbeing of themselves or colleagues</w:t>
            </w:r>
          </w:p>
          <w:p w:rsidR="001169E3" w:rsidRDefault="001169E3" w:rsidP="001D0C68">
            <w:pPr>
              <w:pStyle w:val="ListParagraph"/>
              <w:numPr>
                <w:ilvl w:val="0"/>
                <w:numId w:val="1"/>
              </w:numPr>
              <w:spacing w:after="0"/>
              <w:ind w:left="196" w:hanging="218"/>
            </w:pPr>
            <w:r>
              <w:t xml:space="preserve">Locums (Non-specialist) Manager </w:t>
            </w:r>
          </w:p>
        </w:tc>
      </w:tr>
      <w:tr w:rsidR="001169E3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1169E3" w:rsidP="000A7625">
            <w:pPr>
              <w:spacing w:after="0"/>
            </w:pPr>
            <w:r>
              <w:t>Locums Support Officer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1169E3" w:rsidP="000A7625">
            <w:pPr>
              <w:spacing w:after="0"/>
            </w:pPr>
            <w:r>
              <w:t>Carol Rogers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0A7625">
            <w:pPr>
              <w:spacing w:after="0"/>
            </w:pPr>
            <w:r>
              <w:t>Coordination of all locum advertisements, bookings, credentialing and compliance</w:t>
            </w:r>
            <w:r w:rsidR="0002038B">
              <w:t xml:space="preserve"> (district wide)</w:t>
            </w:r>
          </w:p>
        </w:tc>
      </w:tr>
      <w:tr w:rsidR="001169E3" w:rsidTr="00C01C0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1169E3" w:rsidP="000A7625">
            <w:pPr>
              <w:spacing w:after="0"/>
            </w:pPr>
            <w:r>
              <w:t>Locums and Wellbeing Admin Support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E3" w:rsidRDefault="00456627" w:rsidP="000A7625">
            <w:pPr>
              <w:spacing w:after="0"/>
            </w:pPr>
            <w:r>
              <w:t>Paris Byron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38B" w:rsidRDefault="001169E3" w:rsidP="000A7625">
            <w:pPr>
              <w:spacing w:after="0"/>
            </w:pPr>
            <w:r>
              <w:t xml:space="preserve">Assistance with locum compliance, locum payroll and invoices.  </w:t>
            </w:r>
          </w:p>
          <w:p w:rsidR="001169E3" w:rsidRDefault="001169E3" w:rsidP="000A7625">
            <w:pPr>
              <w:spacing w:after="0"/>
            </w:pPr>
            <w:r>
              <w:t>Admin support for JMO Wellbeing</w:t>
            </w:r>
          </w:p>
        </w:tc>
      </w:tr>
      <w:tr w:rsidR="001169E3" w:rsidTr="00C01C00"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D51556">
            <w:pPr>
              <w:spacing w:after="0"/>
            </w:pPr>
            <w:r>
              <w:t xml:space="preserve">Prevocational </w:t>
            </w:r>
            <w:r w:rsidR="00D51556">
              <w:t>MESO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0A7625">
            <w:pPr>
              <w:spacing w:after="0"/>
            </w:pPr>
            <w:r>
              <w:t>Mari Pinilla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3D0285" w:rsidP="004575EC">
            <w:pPr>
              <w:spacing w:after="0"/>
            </w:pPr>
            <w:r>
              <w:t>PGY 1&amp;</w:t>
            </w:r>
            <w:r w:rsidR="001169E3">
              <w:t>2 education, meetings, support, HETI documentation</w:t>
            </w:r>
            <w:r w:rsidR="00456627">
              <w:t xml:space="preserve"> – Medical Education Support Officer</w:t>
            </w:r>
          </w:p>
        </w:tc>
      </w:tr>
      <w:tr w:rsidR="001169E3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22256B" w:rsidP="00E73ED8">
            <w:pPr>
              <w:spacing w:after="0"/>
            </w:pPr>
            <w:r>
              <w:t>BPT MESO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0A7625">
            <w:pPr>
              <w:spacing w:after="0"/>
            </w:pPr>
            <w:r>
              <w:t>Shaynee Yarworth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22256B" w:rsidP="00456627">
            <w:pPr>
              <w:spacing w:after="0"/>
            </w:pPr>
            <w:r>
              <w:t>Basic Physician Trainees</w:t>
            </w:r>
            <w:r w:rsidR="00456627">
              <w:t xml:space="preserve"> (BPT</w:t>
            </w:r>
            <w:r w:rsidR="00355C4B">
              <w:t>s</w:t>
            </w:r>
            <w:r w:rsidR="00456627">
              <w:t>)</w:t>
            </w:r>
            <w:r>
              <w:t xml:space="preserve"> </w:t>
            </w:r>
            <w:r w:rsidR="00456627">
              <w:t xml:space="preserve">Illawarra Medical </w:t>
            </w:r>
            <w:r>
              <w:t xml:space="preserve">Network </w:t>
            </w:r>
            <w:r w:rsidR="003D0285">
              <w:t xml:space="preserve">education, exams, meetings - </w:t>
            </w:r>
            <w:r w:rsidR="00456627">
              <w:t xml:space="preserve">Medical </w:t>
            </w:r>
            <w:r>
              <w:t>Education Support Officer</w:t>
            </w:r>
          </w:p>
        </w:tc>
      </w:tr>
      <w:tr w:rsidR="001169E3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22256B" w:rsidP="000A7625">
            <w:pPr>
              <w:spacing w:after="0"/>
            </w:pPr>
            <w:r>
              <w:lastRenderedPageBreak/>
              <w:t>HNSP MESO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0A7625">
            <w:pPr>
              <w:spacing w:after="0"/>
            </w:pPr>
            <w:r>
              <w:t>Deborah Lorkin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456627">
            <w:pPr>
              <w:spacing w:after="0"/>
            </w:pPr>
            <w:r>
              <w:t xml:space="preserve">Hospital </w:t>
            </w:r>
            <w:r w:rsidR="00456627">
              <w:t>Non Specialist Program</w:t>
            </w:r>
            <w:r w:rsidR="003D0285">
              <w:t xml:space="preserve">, education, reports - </w:t>
            </w:r>
            <w:r>
              <w:t>M</w:t>
            </w:r>
            <w:r w:rsidR="003D0285">
              <w:t xml:space="preserve">edical Education </w:t>
            </w:r>
            <w:r w:rsidR="00456627">
              <w:t>Support Officer</w:t>
            </w:r>
          </w:p>
        </w:tc>
      </w:tr>
      <w:tr w:rsidR="00456627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627" w:rsidRDefault="00456627" w:rsidP="00705540">
            <w:pPr>
              <w:spacing w:after="0"/>
            </w:pPr>
            <w:r>
              <w:t>WBA Program Officer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627" w:rsidRDefault="00456627" w:rsidP="000A7625">
            <w:pPr>
              <w:spacing w:after="0"/>
            </w:pPr>
            <w:r>
              <w:t>Michelle Birkin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627" w:rsidRDefault="00456627" w:rsidP="00456627">
            <w:pPr>
              <w:spacing w:after="0"/>
            </w:pPr>
            <w:r>
              <w:t xml:space="preserve">Workplace Based Assessment Program Officer </w:t>
            </w:r>
          </w:p>
          <w:p w:rsidR="00456627" w:rsidRDefault="00456627" w:rsidP="00456627">
            <w:pPr>
              <w:spacing w:after="0"/>
            </w:pPr>
            <w:r>
              <w:t xml:space="preserve">IMG: WRIGs, AHPRA registration </w:t>
            </w:r>
          </w:p>
        </w:tc>
      </w:tr>
      <w:tr w:rsidR="00F96D6E" w:rsidTr="00C01C00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705540" w:rsidP="00705540">
            <w:pPr>
              <w:spacing w:after="0"/>
            </w:pPr>
            <w:r>
              <w:t xml:space="preserve">EA </w:t>
            </w:r>
            <w:r w:rsidR="001169E3">
              <w:t xml:space="preserve">DDMW / WSA BPT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456627" w:rsidP="000A7625">
            <w:pPr>
              <w:spacing w:after="0"/>
            </w:pPr>
            <w:proofErr w:type="spellStart"/>
            <w:r>
              <w:t>Teressa</w:t>
            </w:r>
            <w:proofErr w:type="spellEnd"/>
            <w:r>
              <w:t xml:space="preserve"> Sargent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9E3" w:rsidRDefault="001169E3" w:rsidP="000A7625">
            <w:pPr>
              <w:spacing w:after="0"/>
            </w:pPr>
            <w:r>
              <w:t>Executive Assistant to D</w:t>
            </w:r>
            <w:r w:rsidR="00E73ED8">
              <w:t xml:space="preserve">istrict </w:t>
            </w:r>
            <w:r>
              <w:t>D</w:t>
            </w:r>
            <w:r w:rsidR="00E73ED8">
              <w:t xml:space="preserve">irector </w:t>
            </w:r>
            <w:r>
              <w:t>M</w:t>
            </w:r>
            <w:r w:rsidR="00E73ED8">
              <w:t xml:space="preserve">edical </w:t>
            </w:r>
            <w:r>
              <w:t>W</w:t>
            </w:r>
            <w:r w:rsidR="00E73ED8">
              <w:t>orkforce</w:t>
            </w:r>
            <w:r>
              <w:t xml:space="preserve"> and admin support to </w:t>
            </w:r>
            <w:r w:rsidR="00355C4B">
              <w:t xml:space="preserve">IMN </w:t>
            </w:r>
            <w:r>
              <w:t xml:space="preserve">Director Physician Training </w:t>
            </w:r>
            <w:r w:rsidR="00456627">
              <w:t>(BPT</w:t>
            </w:r>
            <w:r w:rsidR="00355C4B">
              <w:t>s</w:t>
            </w:r>
            <w:r w:rsidR="00456627">
              <w:t>)</w:t>
            </w:r>
          </w:p>
        </w:tc>
      </w:tr>
    </w:tbl>
    <w:p w:rsidR="006E0DB8" w:rsidRDefault="006E0DB8" w:rsidP="003C3E35">
      <w:pPr>
        <w:spacing w:after="0"/>
        <w:rPr>
          <w:u w:val="single"/>
        </w:rPr>
      </w:pPr>
    </w:p>
    <w:p w:rsidR="008855D2" w:rsidRDefault="008855D2" w:rsidP="003C3E35">
      <w:pPr>
        <w:spacing w:after="0"/>
        <w:rPr>
          <w:u w:val="single"/>
        </w:rPr>
      </w:pP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5245"/>
      </w:tblGrid>
      <w:tr w:rsidR="008855D2" w:rsidRPr="001E136C" w:rsidTr="00283F0F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Pr="001E136C" w:rsidRDefault="008855D2" w:rsidP="00283F0F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Pr="001E136C" w:rsidRDefault="008855D2" w:rsidP="00283F0F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Pr="001E136C" w:rsidRDefault="008855D2" w:rsidP="00283F0F">
            <w:pPr>
              <w:spacing w:after="0"/>
              <w:rPr>
                <w:b/>
                <w:bCs/>
                <w:color w:val="FFFFFF" w:themeColor="background1"/>
              </w:rPr>
            </w:pPr>
            <w:r w:rsidRPr="001E136C">
              <w:rPr>
                <w:b/>
                <w:bCs/>
                <w:color w:val="FFFFFF" w:themeColor="background1"/>
              </w:rPr>
              <w:t>Role</w:t>
            </w:r>
          </w:p>
        </w:tc>
      </w:tr>
      <w:tr w:rsidR="008855D2" w:rsidTr="00283F0F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Default="008855D2" w:rsidP="00283F0F">
            <w:pPr>
              <w:spacing w:after="0"/>
            </w:pPr>
            <w:r>
              <w:t>JMO Coordinator</w:t>
            </w:r>
          </w:p>
          <w:p w:rsidR="008855D2" w:rsidRDefault="008855D2" w:rsidP="00283F0F">
            <w:pPr>
              <w:spacing w:after="0"/>
            </w:pPr>
            <w:r>
              <w:t xml:space="preserve">SDMH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Default="008855D2" w:rsidP="00283F0F">
            <w:pPr>
              <w:spacing w:after="0"/>
            </w:pPr>
            <w:r>
              <w:t>Margaret Gasseling</w:t>
            </w:r>
          </w:p>
          <w:p w:rsidR="008855D2" w:rsidRDefault="008855D2" w:rsidP="00283F0F">
            <w:pPr>
              <w:spacing w:after="0"/>
            </w:pPr>
            <w:r>
              <w:t xml:space="preserve">Deborah Lorkin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D2" w:rsidRDefault="008F3C18" w:rsidP="008F3C18">
            <w:pPr>
              <w:spacing w:after="0"/>
            </w:pPr>
            <w:r>
              <w:t xml:space="preserve">Recruitment, AHPRA, Visa, onboarding, rosters and payroll </w:t>
            </w:r>
            <w:r w:rsidR="008855D2">
              <w:t>of junior medical staff</w:t>
            </w:r>
            <w:r>
              <w:t xml:space="preserve"> for Shoalhaven, Berry and Milton Hospitals</w:t>
            </w:r>
          </w:p>
        </w:tc>
      </w:tr>
      <w:tr w:rsidR="008855D2" w:rsidTr="00283F0F"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Default="008855D2" w:rsidP="00283F0F">
            <w:pPr>
              <w:spacing w:after="0"/>
            </w:pPr>
            <w:r>
              <w:t>JMO Coordinator</w:t>
            </w:r>
          </w:p>
          <w:p w:rsidR="008855D2" w:rsidRDefault="008855D2" w:rsidP="00283F0F">
            <w:pPr>
              <w:spacing w:after="0"/>
            </w:pPr>
            <w:r>
              <w:t>SHH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D2" w:rsidRDefault="008855D2" w:rsidP="00283F0F">
            <w:pPr>
              <w:spacing w:after="0"/>
            </w:pPr>
            <w:r>
              <w:t>Brooke Cesare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D2" w:rsidRDefault="008F3C18" w:rsidP="008F3C18">
            <w:pPr>
              <w:spacing w:after="0"/>
            </w:pPr>
            <w:r>
              <w:t xml:space="preserve">Recruitment, AHPRA, Visa, onboarding, rosters and payroll of junior medical staff for Shellharbour and Port Kembla Hospitals </w:t>
            </w:r>
          </w:p>
        </w:tc>
      </w:tr>
    </w:tbl>
    <w:p w:rsidR="008855D2" w:rsidRDefault="008855D2" w:rsidP="003C3E35">
      <w:pPr>
        <w:spacing w:after="0"/>
        <w:rPr>
          <w:u w:val="single"/>
        </w:rPr>
      </w:pPr>
    </w:p>
    <w:p w:rsidR="008855D2" w:rsidRDefault="008855D2" w:rsidP="003C3E35">
      <w:pPr>
        <w:spacing w:after="0"/>
        <w:rPr>
          <w:u w:val="single"/>
        </w:rPr>
      </w:pPr>
    </w:p>
    <w:p w:rsidR="008855D2" w:rsidRDefault="008855D2" w:rsidP="003C3E35">
      <w:pPr>
        <w:spacing w:after="0"/>
        <w:rPr>
          <w:u w:val="single"/>
        </w:rPr>
      </w:pPr>
    </w:p>
    <w:p w:rsidR="00C01C00" w:rsidRPr="00C01C00" w:rsidRDefault="00C01C00" w:rsidP="00C01C00">
      <w:pPr>
        <w:rPr>
          <w:b/>
        </w:rPr>
      </w:pPr>
      <w:r w:rsidRPr="00C01C00">
        <w:rPr>
          <w:b/>
          <w:u w:val="single"/>
        </w:rPr>
        <w:t>Prevocational Network (Interns and RMOs)</w:t>
      </w:r>
      <w:r>
        <w:rPr>
          <w:b/>
        </w:rPr>
        <w:t xml:space="preserve"> – from 15 March 2021</w:t>
      </w:r>
    </w:p>
    <w:p w:rsidR="00C01C00" w:rsidRDefault="00C01C00" w:rsidP="00C01C00">
      <w:r w:rsidRPr="008D339D">
        <w:t>All payroll enquiries to go to the Payroll team</w:t>
      </w:r>
      <w:r>
        <w:t xml:space="preserve"> (outlined below).  All other roster, leave, ADO, allocation or other enquires are to be directed to the Deputy Junior Medical Workforce Manager, Ricky Bertakis, from 15 March 2021.</w:t>
      </w:r>
    </w:p>
    <w:p w:rsidR="00D51556" w:rsidRPr="00D51556" w:rsidRDefault="00D51556" w:rsidP="00C01C00">
      <w:pPr>
        <w:rPr>
          <w:b/>
          <w:u w:val="single"/>
        </w:rPr>
      </w:pPr>
      <w:r w:rsidRPr="00D51556">
        <w:rPr>
          <w:b/>
          <w:u w:val="single"/>
        </w:rPr>
        <w:t>All other junior medical staff and services</w:t>
      </w:r>
    </w:p>
    <w:p w:rsidR="00C01C00" w:rsidRDefault="00D51556" w:rsidP="00C01C00">
      <w:r>
        <w:t>P</w:t>
      </w:r>
      <w:r w:rsidR="00C01C00">
        <w:t>lease direct your enquiries as follows (all contact details are listed at the end)</w:t>
      </w:r>
    </w:p>
    <w:p w:rsidR="006C7A12" w:rsidRPr="006C7A12" w:rsidRDefault="00091973">
      <w:pPr>
        <w:rPr>
          <w:u w:val="single"/>
        </w:rPr>
      </w:pPr>
      <w:r>
        <w:rPr>
          <w:u w:val="single"/>
        </w:rPr>
        <w:t>Payroll and Pay Enquiries</w:t>
      </w:r>
    </w:p>
    <w:p w:rsidR="00091973" w:rsidRDefault="008F043A">
      <w:r>
        <w:t xml:space="preserve">Debbie Stevenson </w:t>
      </w:r>
      <w:r w:rsidR="008F3C18">
        <w:t xml:space="preserve">and Mariana Herceg </w:t>
      </w:r>
      <w:r>
        <w:t xml:space="preserve">are the TWH </w:t>
      </w:r>
      <w:r w:rsidR="001169E3">
        <w:t xml:space="preserve">junior medical officer </w:t>
      </w:r>
      <w:r w:rsidR="006B2FD8">
        <w:t>p</w:t>
      </w:r>
      <w:r>
        <w:t xml:space="preserve">ayroll team.  </w:t>
      </w:r>
      <w:r w:rsidR="00982425">
        <w:t>This team ar</w:t>
      </w:r>
      <w:r w:rsidR="00C01C00">
        <w:t>e responsible for receipt of</w:t>
      </w:r>
      <w:r w:rsidR="00982425">
        <w:t xml:space="preserve"> the departmental rosters and will process the </w:t>
      </w:r>
      <w:r>
        <w:t>HealthRoster entries, approved leave forms</w:t>
      </w:r>
      <w:r w:rsidR="006B2FD8">
        <w:t xml:space="preserve"> (annual, study, maternity, paternity, FACS, LWOP </w:t>
      </w:r>
      <w:proofErr w:type="spellStart"/>
      <w:r w:rsidR="006B2FD8">
        <w:t>etc</w:t>
      </w:r>
      <w:proofErr w:type="spellEnd"/>
      <w:r w:rsidR="006B2FD8">
        <w:t>)</w:t>
      </w:r>
      <w:r>
        <w:t>, ADO forms, shift swaps</w:t>
      </w:r>
      <w:r w:rsidR="005D6886">
        <w:t>, UROC, PPC</w:t>
      </w:r>
      <w:r>
        <w:t xml:space="preserve"> and payroll enquiries</w:t>
      </w:r>
      <w:r w:rsidR="00F924BA">
        <w:t xml:space="preserve"> </w:t>
      </w:r>
      <w:r w:rsidR="00982425">
        <w:t>that are currently managed by the MWU</w:t>
      </w:r>
      <w:r>
        <w:t>.</w:t>
      </w:r>
      <w:r w:rsidR="00982425">
        <w:t xml:space="preserve">  No changes are being made to HealthRoster processes within departments that currently already manage this for their own junior medical staff.</w:t>
      </w:r>
    </w:p>
    <w:p w:rsidR="006C7A12" w:rsidRDefault="006610FE">
      <w:r>
        <w:t>Debbie</w:t>
      </w:r>
      <w:r w:rsidR="008F043A">
        <w:t xml:space="preserve"> will be providing feedback to department</w:t>
      </w:r>
      <w:r w:rsidR="00F924BA">
        <w:t>s</w:t>
      </w:r>
      <w:r w:rsidR="008F043A">
        <w:t xml:space="preserve"> on unsafe workhours and non-compliant rosters</w:t>
      </w:r>
      <w:r w:rsidR="00091973">
        <w:t xml:space="preserve"> for attention</w:t>
      </w:r>
      <w:r w:rsidR="008F043A">
        <w:t>.</w:t>
      </w:r>
    </w:p>
    <w:p w:rsidR="008F043A" w:rsidRPr="008F043A" w:rsidRDefault="008F043A" w:rsidP="008C3A6B">
      <w:pPr>
        <w:rPr>
          <w:u w:val="single"/>
        </w:rPr>
      </w:pPr>
      <w:r w:rsidRPr="008F043A">
        <w:rPr>
          <w:u w:val="single"/>
        </w:rPr>
        <w:t>Recruitment</w:t>
      </w:r>
    </w:p>
    <w:p w:rsidR="007B3BEB" w:rsidRDefault="008F043A">
      <w:r>
        <w:t xml:space="preserve">All </w:t>
      </w:r>
      <w:r w:rsidR="006610FE">
        <w:t xml:space="preserve">NIHG </w:t>
      </w:r>
      <w:r>
        <w:t>vacancies are to be discusse</w:t>
      </w:r>
      <w:r w:rsidR="008C3A6B">
        <w:t xml:space="preserve">d with Jennifer Williams by the </w:t>
      </w:r>
      <w:r>
        <w:t>relevant department.  Jennifer will confirm</w:t>
      </w:r>
      <w:r w:rsidR="00F924BA">
        <w:t xml:space="preserve"> the</w:t>
      </w:r>
      <w:r>
        <w:t xml:space="preserve"> vacancy and then allocate this to a </w:t>
      </w:r>
      <w:r w:rsidR="00A8640A">
        <w:t>Workforce Support Officer</w:t>
      </w:r>
      <w:r w:rsidR="00091973">
        <w:t xml:space="preserve">, who will liaise with </w:t>
      </w:r>
      <w:r w:rsidR="00F924BA">
        <w:t xml:space="preserve">the department </w:t>
      </w:r>
      <w:r w:rsidR="00091973">
        <w:t>and the junior medical staff regarding recruitment and all other on boarding tasks such as AHPRA, Visa’s, forms, vaccinations, contracts, security, IT</w:t>
      </w:r>
      <w:r w:rsidR="00D51556">
        <w:t xml:space="preserve">, </w:t>
      </w:r>
      <w:proofErr w:type="spellStart"/>
      <w:r w:rsidR="00D51556">
        <w:t>carparking</w:t>
      </w:r>
      <w:proofErr w:type="spellEnd"/>
      <w:r w:rsidR="00D51556">
        <w:t xml:space="preserve"> and other </w:t>
      </w:r>
      <w:r w:rsidR="00091973">
        <w:t xml:space="preserve"> </w:t>
      </w:r>
      <w:proofErr w:type="spellStart"/>
      <w:r w:rsidR="00091973">
        <w:t>etc</w:t>
      </w:r>
      <w:proofErr w:type="spellEnd"/>
    </w:p>
    <w:p w:rsidR="00D51556" w:rsidRDefault="00D51556">
      <w:pPr>
        <w:rPr>
          <w:u w:val="single"/>
        </w:rPr>
      </w:pPr>
    </w:p>
    <w:p w:rsidR="00D51556" w:rsidRDefault="00091973">
      <w:pPr>
        <w:rPr>
          <w:u w:val="single"/>
        </w:rPr>
      </w:pPr>
      <w:r w:rsidRPr="00091973">
        <w:rPr>
          <w:u w:val="single"/>
        </w:rPr>
        <w:t xml:space="preserve">Accommodation </w:t>
      </w:r>
    </w:p>
    <w:p w:rsidR="00091973" w:rsidRDefault="00091973">
      <w:r>
        <w:lastRenderedPageBreak/>
        <w:t>Doctors on rotation to TWH from other LHD’s please liaise with the Deputy JMWU Manager regarding allocation and any issues with accommodation.</w:t>
      </w:r>
    </w:p>
    <w:p w:rsidR="00091973" w:rsidRPr="00091973" w:rsidRDefault="00091973">
      <w:pPr>
        <w:rPr>
          <w:u w:val="single"/>
        </w:rPr>
      </w:pPr>
      <w:r w:rsidRPr="00091973">
        <w:rPr>
          <w:u w:val="single"/>
        </w:rPr>
        <w:t>Award Enquiries</w:t>
      </w:r>
    </w:p>
    <w:p w:rsidR="00091973" w:rsidRDefault="00091973">
      <w:r>
        <w:t xml:space="preserve">If you are seeking information on Award issues or entitlements please contact the </w:t>
      </w:r>
      <w:r w:rsidR="006B2FD8">
        <w:t xml:space="preserve">Payroll </w:t>
      </w:r>
      <w:r>
        <w:t>Manager, JMWU Manager or Deputy JMWU Manager.</w:t>
      </w:r>
    </w:p>
    <w:p w:rsidR="006E0DB8" w:rsidRPr="006E0DB8" w:rsidRDefault="006E0DB8">
      <w:pPr>
        <w:rPr>
          <w:u w:val="single"/>
        </w:rPr>
      </w:pPr>
      <w:r w:rsidRPr="006E0DB8">
        <w:rPr>
          <w:u w:val="single"/>
        </w:rPr>
        <w:t>Locum matters</w:t>
      </w:r>
    </w:p>
    <w:p w:rsidR="006E0DB8" w:rsidRDefault="0023064C">
      <w:r>
        <w:t>For locum r</w:t>
      </w:r>
      <w:r w:rsidR="006E0DB8">
        <w:t>eports or governance enquiries, please contact Yvonne Becarevic</w:t>
      </w:r>
      <w:r w:rsidR="00C01C00">
        <w:t xml:space="preserve">.  </w:t>
      </w:r>
      <w:r w:rsidR="006E0DB8">
        <w:t>Booking, confirming locum shifts, agency invoices or timesheets, please contact Carol Rogers</w:t>
      </w:r>
      <w:r w:rsidR="00C01C00">
        <w:t>.</w:t>
      </w:r>
      <w:r w:rsidR="006B2FD8">
        <w:t xml:space="preserve"> </w:t>
      </w:r>
      <w:r w:rsidR="00C01C00">
        <w:t xml:space="preserve"> </w:t>
      </w:r>
    </w:p>
    <w:p w:rsidR="006E0DB8" w:rsidRDefault="006E0DB8">
      <w:pPr>
        <w:rPr>
          <w:u w:val="single"/>
        </w:rPr>
      </w:pPr>
      <w:r>
        <w:rPr>
          <w:u w:val="single"/>
        </w:rPr>
        <w:t>JMO Wellbeing</w:t>
      </w:r>
    </w:p>
    <w:p w:rsidR="006E0DB8" w:rsidRDefault="00C01C00">
      <w:r>
        <w:t xml:space="preserve">You can come and see anyone in the unit at any time.  </w:t>
      </w:r>
      <w:r w:rsidR="00380242">
        <w:t xml:space="preserve">Alternatively </w:t>
      </w:r>
      <w:r>
        <w:t>p</w:t>
      </w:r>
      <w:r w:rsidR="006E0DB8">
        <w:t xml:space="preserve">lease contact Yvonne Becarevic or the </w:t>
      </w:r>
      <w:r w:rsidR="006B2FD8">
        <w:t>Deputy JMWU Manager</w:t>
      </w:r>
      <w:r w:rsidR="006E0DB8">
        <w:t xml:space="preserve"> in the first instance</w:t>
      </w:r>
      <w:r w:rsidR="006B2FD8">
        <w:t xml:space="preserve">.  </w:t>
      </w:r>
    </w:p>
    <w:p w:rsidR="00C01C00" w:rsidRPr="00091973" w:rsidRDefault="00380242" w:rsidP="00C01C00">
      <w:pPr>
        <w:rPr>
          <w:u w:val="single"/>
        </w:rPr>
      </w:pPr>
      <w:r>
        <w:rPr>
          <w:u w:val="single"/>
        </w:rPr>
        <w:t xml:space="preserve">Other </w:t>
      </w:r>
      <w:r w:rsidR="00C01C00" w:rsidRPr="00091973">
        <w:rPr>
          <w:u w:val="single"/>
        </w:rPr>
        <w:t>Enquir</w:t>
      </w:r>
      <w:r w:rsidR="00C01C00">
        <w:rPr>
          <w:u w:val="single"/>
        </w:rPr>
        <w:t>i</w:t>
      </w:r>
      <w:r w:rsidR="00C01C00" w:rsidRPr="00091973">
        <w:rPr>
          <w:u w:val="single"/>
        </w:rPr>
        <w:t>es</w:t>
      </w:r>
    </w:p>
    <w:p w:rsidR="00C01C00" w:rsidRDefault="00C01C00" w:rsidP="00C01C00">
      <w:r>
        <w:t xml:space="preserve">Enquiries can be sent to the generic email address </w:t>
      </w:r>
      <w:hyperlink r:id="rId7" w:history="1">
        <w:r>
          <w:rPr>
            <w:rStyle w:val="Hyperlink"/>
          </w:rPr>
          <w:t>ISLHD-JMOUnit@health.nsw.gov.au</w:t>
        </w:r>
      </w:hyperlink>
      <w:r>
        <w:t xml:space="preserve">, this will be forwarded on to the correct person to contact you within 24 hours.  </w:t>
      </w:r>
    </w:p>
    <w:p w:rsidR="00091973" w:rsidRPr="00091973" w:rsidRDefault="00091973">
      <w:pPr>
        <w:rPr>
          <w:u w:val="single"/>
        </w:rPr>
      </w:pPr>
      <w:r w:rsidRPr="00091973">
        <w:rPr>
          <w:u w:val="single"/>
        </w:rPr>
        <w:t>Complaints or Concerns</w:t>
      </w:r>
    </w:p>
    <w:p w:rsidR="00091973" w:rsidRDefault="00320E56">
      <w:r>
        <w:t>Any concerns that aren’t addressed satisfactorily or in a timely manner please escalate to the JMWU Manager</w:t>
      </w:r>
      <w:r w:rsidR="006E0DB8">
        <w:t>, Jennifer Williams</w:t>
      </w:r>
      <w:r w:rsidR="001169E3">
        <w:t xml:space="preserve"> or the Medical Education and Wellbeing Manager</w:t>
      </w:r>
      <w:r w:rsidR="006E0DB8">
        <w:t>, Yvonne Becarevic</w:t>
      </w:r>
      <w:r w:rsidR="001169E3">
        <w:t>, depending on the issue</w:t>
      </w:r>
      <w:r>
        <w:t>.</w:t>
      </w:r>
      <w:r w:rsidR="00C01C00">
        <w:t xml:space="preserve">  </w:t>
      </w:r>
      <w:r w:rsidR="00380242">
        <w:t xml:space="preserve">If your complaint is still not resolved please contact </w:t>
      </w:r>
      <w:r w:rsidR="006610FE">
        <w:t>Dr Justine Harris</w:t>
      </w:r>
      <w:r w:rsidR="00380242">
        <w:t>.</w:t>
      </w:r>
      <w:bookmarkStart w:id="0" w:name="_GoBack"/>
      <w:bookmarkEnd w:id="0"/>
    </w:p>
    <w:sectPr w:rsidR="00091973" w:rsidSect="00756A96">
      <w:headerReference w:type="default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59" w:rsidRDefault="00BD5559" w:rsidP="0022256B">
      <w:pPr>
        <w:spacing w:after="0" w:line="240" w:lineRule="auto"/>
      </w:pPr>
      <w:r>
        <w:separator/>
      </w:r>
    </w:p>
  </w:endnote>
  <w:endnote w:type="continuationSeparator" w:id="0">
    <w:p w:rsidR="00BD5559" w:rsidRDefault="00BD5559" w:rsidP="0022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B6" w:rsidRDefault="000B67B6" w:rsidP="000B67B6">
    <w:pPr>
      <w:pStyle w:val="Default"/>
    </w:pPr>
  </w:p>
  <w:p w:rsidR="000B67B6" w:rsidRDefault="000B67B6" w:rsidP="000B67B6">
    <w:pPr>
      <w:pStyle w:val="Footer"/>
      <w:rPr>
        <w:b/>
        <w:bCs/>
      </w:rPr>
    </w:pPr>
    <w:r>
      <w:rPr>
        <w:b/>
        <w:bCs/>
      </w:rPr>
      <w:t xml:space="preserve">Illawarra Shoalhaven Local Health District </w:t>
    </w:r>
  </w:p>
  <w:p w:rsidR="000B67B6" w:rsidRDefault="000B67B6" w:rsidP="000B67B6">
    <w:pPr>
      <w:pStyle w:val="Footer"/>
    </w:pPr>
    <w:r>
      <w:rPr>
        <w:sz w:val="17"/>
        <w:szCs w:val="17"/>
      </w:rPr>
      <w:t>Tel (02) 4221 6899 Fax (02) 4221 6868 Email ISLHD-TRIM@health.nsw.gov.au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59" w:rsidRDefault="00BD5559" w:rsidP="0022256B">
      <w:pPr>
        <w:spacing w:after="0" w:line="240" w:lineRule="auto"/>
      </w:pPr>
      <w:r>
        <w:separator/>
      </w:r>
    </w:p>
  </w:footnote>
  <w:footnote w:type="continuationSeparator" w:id="0">
    <w:p w:rsidR="00BD5559" w:rsidRDefault="00BD5559" w:rsidP="0022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96" w:rsidRDefault="00C01C00" w:rsidP="00756A96">
    <w:pPr>
      <w:pStyle w:val="Header"/>
      <w:jc w:val="right"/>
    </w:pPr>
    <w:r>
      <w:object w:dxaOrig="17488" w:dyaOrig="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9.25pt;height:42pt" o:ole="">
          <v:imagedata r:id="rId1" o:title=""/>
        </v:shape>
        <o:OLEObject Type="Embed" ProgID="MSPhotoEd.3" ShapeID="_x0000_i1025" DrawAspect="Content" ObjectID="_16945979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062F"/>
    <w:multiLevelType w:val="hybridMultilevel"/>
    <w:tmpl w:val="ADF2B7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88"/>
    <w:rsid w:val="0002038B"/>
    <w:rsid w:val="00091973"/>
    <w:rsid w:val="00093043"/>
    <w:rsid w:val="000A7625"/>
    <w:rsid w:val="000B5020"/>
    <w:rsid w:val="000B67B6"/>
    <w:rsid w:val="001129F6"/>
    <w:rsid w:val="001169E3"/>
    <w:rsid w:val="00135B57"/>
    <w:rsid w:val="00173F5A"/>
    <w:rsid w:val="001C6C7E"/>
    <w:rsid w:val="001E136C"/>
    <w:rsid w:val="0022256B"/>
    <w:rsid w:val="0023064C"/>
    <w:rsid w:val="00247548"/>
    <w:rsid w:val="00260065"/>
    <w:rsid w:val="0030434A"/>
    <w:rsid w:val="00320E56"/>
    <w:rsid w:val="00355C4B"/>
    <w:rsid w:val="00380242"/>
    <w:rsid w:val="003B0582"/>
    <w:rsid w:val="003C3E35"/>
    <w:rsid w:val="003D0285"/>
    <w:rsid w:val="00436295"/>
    <w:rsid w:val="00456627"/>
    <w:rsid w:val="004575EC"/>
    <w:rsid w:val="004D099C"/>
    <w:rsid w:val="005620BE"/>
    <w:rsid w:val="005D6886"/>
    <w:rsid w:val="006610FE"/>
    <w:rsid w:val="00661EA9"/>
    <w:rsid w:val="0066448C"/>
    <w:rsid w:val="006A6DEF"/>
    <w:rsid w:val="006B0F22"/>
    <w:rsid w:val="006B2FD8"/>
    <w:rsid w:val="006C7A12"/>
    <w:rsid w:val="006E0DB8"/>
    <w:rsid w:val="00705540"/>
    <w:rsid w:val="00756A96"/>
    <w:rsid w:val="00766E85"/>
    <w:rsid w:val="007B3BEB"/>
    <w:rsid w:val="007D059C"/>
    <w:rsid w:val="008010E9"/>
    <w:rsid w:val="008723ED"/>
    <w:rsid w:val="00881EF4"/>
    <w:rsid w:val="008855D2"/>
    <w:rsid w:val="008C3A6B"/>
    <w:rsid w:val="008D339D"/>
    <w:rsid w:val="008E062B"/>
    <w:rsid w:val="008F043A"/>
    <w:rsid w:val="008F3C18"/>
    <w:rsid w:val="009164EA"/>
    <w:rsid w:val="00951AF2"/>
    <w:rsid w:val="00982425"/>
    <w:rsid w:val="009B2FDE"/>
    <w:rsid w:val="009D2FB7"/>
    <w:rsid w:val="00A17A57"/>
    <w:rsid w:val="00A8640A"/>
    <w:rsid w:val="00AD6AC6"/>
    <w:rsid w:val="00AD7388"/>
    <w:rsid w:val="00BD5559"/>
    <w:rsid w:val="00C01692"/>
    <w:rsid w:val="00C01C00"/>
    <w:rsid w:val="00C5788D"/>
    <w:rsid w:val="00C9691D"/>
    <w:rsid w:val="00D216D8"/>
    <w:rsid w:val="00D2681F"/>
    <w:rsid w:val="00D42C54"/>
    <w:rsid w:val="00D51556"/>
    <w:rsid w:val="00D94B91"/>
    <w:rsid w:val="00DA330D"/>
    <w:rsid w:val="00E73ED8"/>
    <w:rsid w:val="00F46641"/>
    <w:rsid w:val="00F66B8B"/>
    <w:rsid w:val="00F924BA"/>
    <w:rsid w:val="00F96D6E"/>
    <w:rsid w:val="00FA611D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A42CE-DC34-48A9-9748-0D369EF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4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2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6B"/>
  </w:style>
  <w:style w:type="paragraph" w:styleId="Footer">
    <w:name w:val="footer"/>
    <w:basedOn w:val="Normal"/>
    <w:link w:val="FooterChar"/>
    <w:unhideWhenUsed/>
    <w:rsid w:val="0022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256B"/>
  </w:style>
  <w:style w:type="paragraph" w:customStyle="1" w:styleId="Default">
    <w:name w:val="Default"/>
    <w:rsid w:val="000B6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LHD-JMOUnit@health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Harris</dc:creator>
  <cp:keywords/>
  <dc:description/>
  <cp:lastModifiedBy>Yvonne Becarevic</cp:lastModifiedBy>
  <cp:revision>17</cp:revision>
  <dcterms:created xsi:type="dcterms:W3CDTF">2021-03-09T22:32:00Z</dcterms:created>
  <dcterms:modified xsi:type="dcterms:W3CDTF">2021-10-01T02:53:00Z</dcterms:modified>
</cp:coreProperties>
</file>